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2835"/>
        </w:tabs>
        <w:adjustRightInd w:val="0"/>
        <w:snapToGrid w:val="0"/>
        <w:spacing w:before="156" w:after="156"/>
        <w:jc w:val="left"/>
      </w:pPr>
      <w:bookmarkStart w:id="1" w:name="_GoBack"/>
      <w:bookmarkEnd w:id="1"/>
      <w:bookmarkStart w:id="0" w:name="_Toc79489490"/>
      <w:r>
        <w:rPr>
          <w:rFonts w:hint="eastAsia"/>
          <w:sz w:val="21"/>
          <w:szCs w:val="21"/>
          <w:lang w:eastAsia="zh-CN"/>
        </w:rPr>
        <w:t>附件</w:t>
      </w:r>
      <w:r>
        <w:rPr>
          <w:rFonts w:hint="eastAsia"/>
          <w:sz w:val="21"/>
          <w:szCs w:val="21"/>
          <w:lang w:val="en-US" w:eastAsia="zh-CN"/>
        </w:rPr>
        <w:t>1</w:t>
      </w:r>
      <w:r>
        <w:rPr>
          <w:rFonts w:hint="eastAsia"/>
          <w:sz w:val="21"/>
          <w:szCs w:val="21"/>
        </w:rPr>
        <w:t xml:space="preserve">  </w:t>
      </w:r>
      <w:r>
        <w:rPr>
          <w:rFonts w:hint="eastAsia"/>
          <w:sz w:val="32"/>
        </w:rPr>
        <w:t xml:space="preserve">           </w:t>
      </w:r>
      <w:r>
        <w:rPr>
          <w:rFonts w:hint="eastAsia"/>
        </w:rPr>
        <w:t>杭州市项目支出绩效自评表</w:t>
      </w:r>
      <w:bookmarkEnd w:id="0"/>
    </w:p>
    <w:tbl>
      <w:tblPr>
        <w:tblStyle w:val="5"/>
        <w:tblW w:w="9080" w:type="dxa"/>
        <w:jc w:val="center"/>
        <w:tblLayout w:type="fixed"/>
        <w:tblCellMar>
          <w:top w:w="0" w:type="dxa"/>
          <w:left w:w="108" w:type="dxa"/>
          <w:bottom w:w="0" w:type="dxa"/>
          <w:right w:w="108" w:type="dxa"/>
        </w:tblCellMar>
      </w:tblPr>
      <w:tblGrid>
        <w:gridCol w:w="588"/>
        <w:gridCol w:w="725"/>
        <w:gridCol w:w="1276"/>
        <w:gridCol w:w="821"/>
        <w:gridCol w:w="847"/>
        <w:gridCol w:w="287"/>
        <w:gridCol w:w="1134"/>
        <w:gridCol w:w="851"/>
        <w:gridCol w:w="283"/>
        <w:gridCol w:w="280"/>
        <w:gridCol w:w="429"/>
        <w:gridCol w:w="109"/>
        <w:gridCol w:w="742"/>
        <w:gridCol w:w="708"/>
      </w:tblGrid>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adjustRightInd w:val="0"/>
              <w:snapToGrid w:val="0"/>
              <w:ind w:firstLine="440"/>
              <w:jc w:val="center"/>
              <w:rPr>
                <w:rFonts w:ascii="宋体" w:hAnsi="宋体" w:eastAsia="宋体" w:cs="宋体"/>
                <w:kern w:val="0"/>
                <w:sz w:val="22"/>
              </w:rPr>
            </w:pPr>
            <w:r>
              <w:rPr>
                <w:rFonts w:hint="eastAsia" w:ascii="宋体" w:hAnsi="宋体" w:eastAsia="宋体" w:cs="宋体"/>
                <w:kern w:val="0"/>
                <w:sz w:val="22"/>
              </w:rPr>
              <w:t>（    年度）</w:t>
            </w:r>
          </w:p>
        </w:tc>
      </w:tr>
      <w:tr>
        <w:tblPrEx>
          <w:tblCellMar>
            <w:top w:w="0" w:type="dxa"/>
            <w:left w:w="108" w:type="dxa"/>
            <w:bottom w:w="0" w:type="dxa"/>
            <w:right w:w="108" w:type="dxa"/>
          </w:tblCellMar>
        </w:tblPrEx>
        <w:trPr>
          <w:trHeight w:val="300" w:hRule="exact"/>
          <w:jc w:val="center"/>
        </w:trPr>
        <w:tc>
          <w:tcPr>
            <w:tcW w:w="13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项目名称</w:t>
            </w:r>
          </w:p>
        </w:tc>
        <w:tc>
          <w:tcPr>
            <w:tcW w:w="7767" w:type="dxa"/>
            <w:gridSpan w:val="1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13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主管部门</w:t>
            </w:r>
          </w:p>
        </w:tc>
        <w:tc>
          <w:tcPr>
            <w:tcW w:w="4365" w:type="dxa"/>
            <w:gridSpan w:val="5"/>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134"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646" w:hRule="exact"/>
          <w:jc w:val="center"/>
        </w:trPr>
        <w:tc>
          <w:tcPr>
            <w:tcW w:w="131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rPr>
                <w:rFonts w:hint="eastAsia" w:ascii="宋体" w:hAnsi="宋体" w:eastAsia="宋体" w:cs="宋体"/>
                <w:kern w:val="0"/>
                <w:sz w:val="22"/>
                <w:lang w:eastAsia="zh-CN"/>
              </w:rPr>
            </w:pPr>
            <w:r>
              <w:rPr>
                <w:rFonts w:hint="eastAsia" w:ascii="宋体" w:hAnsi="宋体" w:eastAsia="宋体" w:cs="宋体"/>
                <w:kern w:val="0"/>
                <w:sz w:val="22"/>
              </w:rPr>
              <w:t>项目资金</w:t>
            </w:r>
          </w:p>
          <w:p>
            <w:pPr>
              <w:widowControl/>
              <w:adjustRightInd w:val="0"/>
              <w:snapToGrid w:val="0"/>
              <w:spacing w:line="240" w:lineRule="exact"/>
              <w:ind w:firstLine="0" w:firstLineChars="0"/>
              <w:rPr>
                <w:rFonts w:ascii="宋体" w:hAnsi="宋体" w:eastAsia="宋体" w:cs="宋体"/>
                <w:kern w:val="0"/>
                <w:sz w:val="22"/>
              </w:rPr>
            </w:pPr>
            <w:r>
              <w:rPr>
                <w:rFonts w:hint="eastAsia" w:ascii="宋体" w:hAnsi="宋体" w:eastAsia="宋体" w:cs="宋体"/>
                <w:kern w:val="0"/>
                <w:sz w:val="22"/>
              </w:rPr>
              <w:t>（万元）</w:t>
            </w:r>
          </w:p>
        </w:tc>
        <w:tc>
          <w:tcPr>
            <w:tcW w:w="2097"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134"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hint="eastAsia" w:ascii="宋体" w:hAnsi="宋体" w:eastAsia="宋体" w:cs="宋体"/>
                <w:kern w:val="0"/>
                <w:sz w:val="22"/>
              </w:rPr>
            </w:pPr>
            <w:r>
              <w:rPr>
                <w:rFonts w:hint="eastAsia" w:ascii="宋体" w:hAnsi="宋体" w:eastAsia="宋体" w:cs="宋体"/>
                <w:kern w:val="0"/>
                <w:sz w:val="22"/>
              </w:rPr>
              <w:t>年初</w:t>
            </w:r>
          </w:p>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预算数</w:t>
            </w:r>
          </w:p>
        </w:tc>
        <w:tc>
          <w:tcPr>
            <w:tcW w:w="1134" w:type="dxa"/>
            <w:tcBorders>
              <w:top w:val="nil"/>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hint="eastAsia" w:ascii="宋体" w:hAnsi="宋体" w:eastAsia="宋体" w:cs="宋体"/>
                <w:kern w:val="0"/>
                <w:sz w:val="22"/>
              </w:rPr>
            </w:pPr>
            <w:r>
              <w:rPr>
                <w:rFonts w:hint="eastAsia" w:ascii="宋体" w:hAnsi="宋体" w:eastAsia="宋体" w:cs="宋体"/>
                <w:kern w:val="0"/>
                <w:sz w:val="22"/>
              </w:rPr>
              <w:t>全年</w:t>
            </w:r>
          </w:p>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预算数</w:t>
            </w:r>
          </w:p>
        </w:tc>
        <w:tc>
          <w:tcPr>
            <w:tcW w:w="1134"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hint="eastAsia" w:ascii="宋体" w:hAnsi="宋体" w:eastAsia="宋体" w:cs="宋体"/>
                <w:kern w:val="0"/>
                <w:sz w:val="22"/>
              </w:rPr>
            </w:pPr>
            <w:r>
              <w:rPr>
                <w:rFonts w:hint="eastAsia" w:ascii="宋体" w:hAnsi="宋体" w:eastAsia="宋体" w:cs="宋体"/>
                <w:kern w:val="0"/>
                <w:sz w:val="22"/>
              </w:rPr>
              <w:t>全年</w:t>
            </w:r>
          </w:p>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执行数</w:t>
            </w:r>
          </w:p>
        </w:tc>
        <w:tc>
          <w:tcPr>
            <w:tcW w:w="709"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执行率</w:t>
            </w:r>
          </w:p>
        </w:tc>
        <w:tc>
          <w:tcPr>
            <w:tcW w:w="708" w:type="dxa"/>
            <w:tcBorders>
              <w:top w:val="nil"/>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得分</w:t>
            </w:r>
          </w:p>
        </w:tc>
      </w:tr>
      <w:tr>
        <w:tblPrEx>
          <w:tblCellMar>
            <w:top w:w="0" w:type="dxa"/>
            <w:left w:w="108" w:type="dxa"/>
            <w:bottom w:w="0" w:type="dxa"/>
            <w:right w:w="108" w:type="dxa"/>
          </w:tblCellMar>
        </w:tblPrEx>
        <w:trPr>
          <w:trHeight w:val="300" w:hRule="exact"/>
          <w:jc w:val="center"/>
        </w:trPr>
        <w:tc>
          <w:tcPr>
            <w:tcW w:w="13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2097"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0" w:firstLineChars="0"/>
              <w:rPr>
                <w:rFonts w:ascii="宋体" w:hAnsi="宋体" w:eastAsia="宋体" w:cs="宋体"/>
                <w:kern w:val="0"/>
                <w:sz w:val="22"/>
              </w:rPr>
            </w:pPr>
            <w:r>
              <w:rPr>
                <w:rFonts w:hint="eastAsia" w:ascii="宋体" w:hAnsi="宋体" w:eastAsia="宋体" w:cs="宋体"/>
                <w:kern w:val="0"/>
                <w:sz w:val="22"/>
              </w:rPr>
              <w:t>年度资金总额</w:t>
            </w:r>
          </w:p>
        </w:tc>
        <w:tc>
          <w:tcPr>
            <w:tcW w:w="1134"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134"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134"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09"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10</w:t>
            </w:r>
          </w:p>
        </w:tc>
        <w:tc>
          <w:tcPr>
            <w:tcW w:w="851"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kern w:val="0"/>
                <w:sz w:val="22"/>
              </w:rPr>
            </w:pPr>
          </w:p>
        </w:tc>
        <w:tc>
          <w:tcPr>
            <w:tcW w:w="708" w:type="dxa"/>
            <w:tcBorders>
              <w:top w:val="nil"/>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13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2097"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0" w:firstLineChars="0"/>
              <w:rPr>
                <w:rFonts w:ascii="宋体" w:hAnsi="宋体" w:eastAsia="宋体" w:cs="宋体"/>
                <w:kern w:val="0"/>
                <w:sz w:val="22"/>
              </w:rPr>
            </w:pPr>
            <w:r>
              <w:rPr>
                <w:rFonts w:hint="eastAsia" w:ascii="宋体" w:hAnsi="宋体" w:eastAsia="宋体" w:cs="宋体"/>
                <w:kern w:val="0"/>
                <w:sz w:val="22"/>
              </w:rPr>
              <w:t>其中：当年财政拨款</w:t>
            </w:r>
          </w:p>
        </w:tc>
        <w:tc>
          <w:tcPr>
            <w:tcW w:w="1134"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134"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134"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09"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w:t>
            </w:r>
          </w:p>
        </w:tc>
        <w:tc>
          <w:tcPr>
            <w:tcW w:w="851"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08" w:type="dxa"/>
            <w:tcBorders>
              <w:top w:val="nil"/>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w:t>
            </w:r>
          </w:p>
        </w:tc>
      </w:tr>
      <w:tr>
        <w:tblPrEx>
          <w:tblCellMar>
            <w:top w:w="0" w:type="dxa"/>
            <w:left w:w="108" w:type="dxa"/>
            <w:bottom w:w="0" w:type="dxa"/>
            <w:right w:w="108" w:type="dxa"/>
          </w:tblCellMar>
        </w:tblPrEx>
        <w:trPr>
          <w:trHeight w:val="300" w:hRule="exact"/>
          <w:jc w:val="center"/>
        </w:trPr>
        <w:tc>
          <w:tcPr>
            <w:tcW w:w="13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2097"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0" w:firstLineChars="0"/>
              <w:rPr>
                <w:rFonts w:ascii="宋体" w:hAnsi="宋体" w:eastAsia="宋体" w:cs="宋体"/>
                <w:kern w:val="0"/>
                <w:sz w:val="22"/>
              </w:rPr>
            </w:pPr>
            <w:r>
              <w:rPr>
                <w:rFonts w:hint="eastAsia" w:ascii="宋体" w:hAnsi="宋体" w:eastAsia="宋体" w:cs="宋体"/>
                <w:kern w:val="0"/>
                <w:sz w:val="22"/>
              </w:rPr>
              <w:t>上年结转资金</w:t>
            </w:r>
          </w:p>
        </w:tc>
        <w:tc>
          <w:tcPr>
            <w:tcW w:w="1134"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134"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134"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09"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w:t>
            </w:r>
          </w:p>
        </w:tc>
        <w:tc>
          <w:tcPr>
            <w:tcW w:w="851"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08" w:type="dxa"/>
            <w:tcBorders>
              <w:top w:val="nil"/>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w:t>
            </w:r>
          </w:p>
        </w:tc>
      </w:tr>
      <w:tr>
        <w:tblPrEx>
          <w:tblCellMar>
            <w:top w:w="0" w:type="dxa"/>
            <w:left w:w="108" w:type="dxa"/>
            <w:bottom w:w="0" w:type="dxa"/>
            <w:right w:w="108" w:type="dxa"/>
          </w:tblCellMar>
        </w:tblPrEx>
        <w:trPr>
          <w:trHeight w:val="300" w:hRule="exact"/>
          <w:jc w:val="center"/>
        </w:trPr>
        <w:tc>
          <w:tcPr>
            <w:tcW w:w="13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2097"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0" w:firstLineChars="0"/>
              <w:rPr>
                <w:rFonts w:ascii="宋体" w:hAnsi="宋体" w:eastAsia="宋体" w:cs="宋体"/>
                <w:kern w:val="0"/>
                <w:sz w:val="22"/>
              </w:rPr>
            </w:pPr>
            <w:r>
              <w:rPr>
                <w:rFonts w:hint="eastAsia" w:ascii="宋体" w:hAnsi="宋体" w:eastAsia="宋体" w:cs="宋体"/>
                <w:kern w:val="0"/>
                <w:sz w:val="22"/>
              </w:rPr>
              <w:t>其他资金</w:t>
            </w:r>
          </w:p>
        </w:tc>
        <w:tc>
          <w:tcPr>
            <w:tcW w:w="1134"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134"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134"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09"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w:t>
            </w:r>
          </w:p>
        </w:tc>
        <w:tc>
          <w:tcPr>
            <w:tcW w:w="851"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08" w:type="dxa"/>
            <w:tcBorders>
              <w:top w:val="nil"/>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rPr>
                <w:rFonts w:ascii="宋体" w:hAnsi="宋体" w:eastAsia="宋体" w:cs="宋体"/>
                <w:kern w:val="0"/>
                <w:sz w:val="22"/>
              </w:rPr>
            </w:pPr>
            <w:r>
              <w:rPr>
                <w:rFonts w:hint="eastAsia" w:ascii="宋体" w:hAnsi="宋体" w:eastAsia="宋体" w:cs="宋体"/>
                <w:kern w:val="0"/>
                <w:sz w:val="22"/>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实际完成情况</w:t>
            </w:r>
          </w:p>
        </w:tc>
      </w:tr>
      <w:tr>
        <w:tblPrEx>
          <w:tblCellMar>
            <w:top w:w="0" w:type="dxa"/>
            <w:left w:w="108" w:type="dxa"/>
            <w:bottom w:w="0" w:type="dxa"/>
            <w:right w:w="108" w:type="dxa"/>
          </w:tblCellMar>
        </w:tblPrEx>
        <w:trPr>
          <w:trHeight w:val="1343"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090" w:type="dxa"/>
            <w:gridSpan w:val="6"/>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3402" w:type="dxa"/>
            <w:gridSpan w:val="7"/>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838" w:hRule="exact"/>
          <w:jc w:val="center"/>
        </w:trPr>
        <w:tc>
          <w:tcPr>
            <w:tcW w:w="588" w:type="dxa"/>
            <w:vMerge w:val="restart"/>
            <w:tcBorders>
              <w:top w:val="nil"/>
              <w:left w:val="single" w:color="auto" w:sz="4" w:space="0"/>
              <w:right w:val="single" w:color="auto" w:sz="4" w:space="0"/>
            </w:tcBorders>
            <w:vAlign w:val="center"/>
          </w:tcPr>
          <w:p>
            <w:pPr>
              <w:widowControl/>
              <w:adjustRightInd w:val="0"/>
              <w:snapToGrid w:val="0"/>
              <w:spacing w:line="240" w:lineRule="exact"/>
              <w:ind w:firstLine="0" w:firstLineChars="0"/>
              <w:jc w:val="center"/>
              <w:rPr>
                <w:rFonts w:hint="eastAsia" w:ascii="宋体" w:hAnsi="宋体" w:eastAsia="宋体" w:cs="宋体"/>
                <w:kern w:val="0"/>
                <w:sz w:val="22"/>
                <w:lang w:eastAsia="zh-CN"/>
              </w:rPr>
            </w:pPr>
            <w:r>
              <w:rPr>
                <w:rFonts w:hint="eastAsia" w:ascii="宋体" w:hAnsi="宋体" w:eastAsia="宋体" w:cs="宋体"/>
                <w:kern w:val="0"/>
                <w:sz w:val="22"/>
              </w:rPr>
              <w:t>绩</w:t>
            </w:r>
          </w:p>
          <w:p>
            <w:pPr>
              <w:widowControl/>
              <w:adjustRightInd w:val="0"/>
              <w:snapToGrid w:val="0"/>
              <w:spacing w:line="240" w:lineRule="exact"/>
              <w:ind w:firstLine="0" w:firstLineChars="0"/>
              <w:jc w:val="center"/>
              <w:rPr>
                <w:rFonts w:hint="eastAsia" w:ascii="宋体" w:hAnsi="宋体" w:eastAsia="宋体" w:cs="宋体"/>
                <w:kern w:val="0"/>
                <w:sz w:val="22"/>
                <w:lang w:eastAsia="zh-CN"/>
              </w:rPr>
            </w:pPr>
            <w:r>
              <w:rPr>
                <w:rFonts w:hint="eastAsia" w:ascii="宋体" w:hAnsi="宋体" w:eastAsia="宋体" w:cs="宋体"/>
                <w:kern w:val="0"/>
                <w:sz w:val="22"/>
              </w:rPr>
              <w:t>效</w:t>
            </w:r>
          </w:p>
          <w:p>
            <w:pPr>
              <w:widowControl/>
              <w:adjustRightInd w:val="0"/>
              <w:snapToGrid w:val="0"/>
              <w:spacing w:line="240" w:lineRule="exact"/>
              <w:ind w:firstLine="0" w:firstLineChars="0"/>
              <w:jc w:val="center"/>
              <w:rPr>
                <w:rFonts w:hint="eastAsia" w:ascii="宋体" w:hAnsi="宋体" w:eastAsia="宋体" w:cs="宋体"/>
                <w:kern w:val="0"/>
                <w:sz w:val="22"/>
                <w:lang w:eastAsia="zh-CN"/>
              </w:rPr>
            </w:pPr>
            <w:r>
              <w:rPr>
                <w:rFonts w:hint="eastAsia" w:ascii="宋体" w:hAnsi="宋体" w:eastAsia="宋体" w:cs="宋体"/>
                <w:kern w:val="0"/>
                <w:sz w:val="22"/>
              </w:rPr>
              <w:t>指</w:t>
            </w:r>
          </w:p>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标</w:t>
            </w:r>
          </w:p>
        </w:tc>
        <w:tc>
          <w:tcPr>
            <w:tcW w:w="725" w:type="dxa"/>
            <w:tcBorders>
              <w:top w:val="nil"/>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一级指标</w:t>
            </w:r>
          </w:p>
        </w:tc>
        <w:tc>
          <w:tcPr>
            <w:tcW w:w="1276" w:type="dxa"/>
            <w:tcBorders>
              <w:top w:val="nil"/>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二级指标</w:t>
            </w: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三级指标</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年度指标值</w:t>
            </w: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实际完成值</w:t>
            </w: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lang w:eastAsia="zh-CN"/>
              </w:rPr>
              <w:t>分</w:t>
            </w:r>
            <w:r>
              <w:rPr>
                <w:rFonts w:hint="eastAsia" w:ascii="宋体" w:hAnsi="宋体" w:eastAsia="宋体" w:cs="宋体"/>
                <w:kern w:val="0"/>
                <w:sz w:val="22"/>
              </w:rPr>
              <w:t>值</w:t>
            </w: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lang w:eastAsia="zh-CN"/>
              </w:rPr>
              <w:t>得</w:t>
            </w:r>
            <w:r>
              <w:rPr>
                <w:rFonts w:hint="eastAsia" w:ascii="宋体" w:hAnsi="宋体" w:eastAsia="宋体" w:cs="宋体"/>
                <w:kern w:val="0"/>
                <w:sz w:val="22"/>
              </w:rPr>
              <w:t>分</w:t>
            </w: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产出指标</w:t>
            </w:r>
          </w:p>
        </w:tc>
        <w:tc>
          <w:tcPr>
            <w:tcW w:w="12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数量指标</w:t>
            </w: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指标1：</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指标2：</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质量指标</w:t>
            </w: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指标1：</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指标2：</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时效指标</w:t>
            </w: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指标1：</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指标2：</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成本指标</w:t>
            </w: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指标1：</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指标2：</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效益指标</w:t>
            </w:r>
          </w:p>
        </w:tc>
        <w:tc>
          <w:tcPr>
            <w:tcW w:w="12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经济效益</w:t>
            </w:r>
          </w:p>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指标</w:t>
            </w: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指标1：</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指标2：</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社会效益</w:t>
            </w:r>
          </w:p>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指标</w:t>
            </w: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指标1：</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指标2：</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restart"/>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生态效益</w:t>
            </w:r>
          </w:p>
          <w:p>
            <w:pPr>
              <w:widowControl/>
              <w:adjustRightInd w:val="0"/>
              <w:snapToGrid w:val="0"/>
              <w:spacing w:line="240" w:lineRule="exact"/>
              <w:ind w:left="0" w:leftChars="0" w:firstLine="0" w:firstLineChars="0"/>
              <w:jc w:val="center"/>
              <w:rPr>
                <w:rFonts w:ascii="宋体" w:hAnsi="宋体" w:eastAsia="宋体" w:cs="宋体"/>
                <w:kern w:val="0"/>
                <w:sz w:val="22"/>
              </w:rPr>
            </w:pPr>
            <w:r>
              <w:rPr>
                <w:rFonts w:hint="eastAsia" w:ascii="宋体" w:hAnsi="宋体" w:eastAsia="宋体" w:cs="宋体"/>
                <w:kern w:val="0"/>
                <w:sz w:val="22"/>
              </w:rPr>
              <w:t>指标</w:t>
            </w: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指标1：</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指标2：</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restart"/>
            <w:tcBorders>
              <w:top w:val="nil"/>
              <w:left w:val="single" w:color="auto" w:sz="4" w:space="0"/>
              <w:right w:val="single" w:color="auto" w:sz="4" w:space="0"/>
            </w:tcBorders>
            <w:vAlign w:val="center"/>
          </w:tcPr>
          <w:p>
            <w:pPr>
              <w:widowControl/>
              <w:adjustRightInd w:val="0"/>
              <w:snapToGrid w:val="0"/>
              <w:spacing w:line="240" w:lineRule="exact"/>
              <w:ind w:firstLine="0" w:firstLineChars="0"/>
              <w:jc w:val="center"/>
              <w:rPr>
                <w:rFonts w:ascii="宋体" w:hAnsi="宋体" w:eastAsia="宋体" w:cs="宋体"/>
                <w:kern w:val="0"/>
                <w:sz w:val="22"/>
              </w:rPr>
            </w:pPr>
            <w:r>
              <w:rPr>
                <w:rFonts w:hint="eastAsia" w:ascii="宋体" w:hAnsi="宋体" w:eastAsia="宋体" w:cs="宋体"/>
                <w:kern w:val="0"/>
                <w:sz w:val="22"/>
              </w:rPr>
              <w:t>服务对象满意度指标</w:t>
            </w: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指标1：</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指标2：</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7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276" w:type="dxa"/>
            <w:vMerge w:val="continue"/>
            <w:tcBorders>
              <w:left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668"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left="0" w:leftChars="0"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421"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851" w:type="dxa"/>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63"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538" w:type="dxa"/>
            <w:gridSpan w:val="2"/>
            <w:tcBorders>
              <w:top w:val="nil"/>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c>
          <w:tcPr>
            <w:tcW w:w="1450"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r>
        <w:tblPrEx>
          <w:tblCellMar>
            <w:top w:w="0" w:type="dxa"/>
            <w:left w:w="108" w:type="dxa"/>
            <w:bottom w:w="0" w:type="dxa"/>
            <w:right w:w="108" w:type="dxa"/>
          </w:tblCellMar>
        </w:tblPrEx>
        <w:trPr>
          <w:trHeight w:val="331"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color w:val="000000"/>
                <w:kern w:val="0"/>
                <w:sz w:val="22"/>
              </w:rPr>
            </w:pPr>
            <w:r>
              <w:rPr>
                <w:rFonts w:hint="eastAsia" w:ascii="宋体" w:hAnsi="宋体" w:eastAsia="宋体" w:cs="宋体"/>
                <w:color w:val="000000"/>
                <w:kern w:val="0"/>
                <w:sz w:val="22"/>
              </w:rPr>
              <w:t>总分</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174"/>
              </w:tabs>
              <w:adjustRightInd w:val="0"/>
              <w:snapToGrid w:val="0"/>
              <w:spacing w:line="240" w:lineRule="exact"/>
              <w:ind w:left="0" w:leftChars="0" w:firstLine="0" w:firstLineChars="0"/>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100</w:t>
            </w:r>
          </w:p>
        </w:tc>
        <w:tc>
          <w:tcPr>
            <w:tcW w:w="53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color w:val="000000"/>
                <w:kern w:val="0"/>
                <w:sz w:val="22"/>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exact"/>
              <w:ind w:firstLine="440"/>
              <w:jc w:val="center"/>
              <w:rPr>
                <w:rFonts w:ascii="宋体" w:hAnsi="宋体" w:eastAsia="宋体" w:cs="宋体"/>
                <w:kern w:val="0"/>
                <w:sz w:val="22"/>
              </w:rPr>
            </w:pPr>
          </w:p>
        </w:tc>
      </w:tr>
    </w:tbl>
    <w:p>
      <w:pPr>
        <w:tabs>
          <w:tab w:val="left" w:pos="1222"/>
        </w:tabs>
        <w:adjustRightInd w:val="0"/>
        <w:snapToGrid w:val="0"/>
        <w:spacing w:line="360" w:lineRule="auto"/>
        <w:ind w:firstLine="0" w:firstLineChars="0"/>
        <w:jc w:val="both"/>
        <w:rPr>
          <w:rFonts w:hint="default"/>
          <w:b/>
          <w:bCs/>
          <w:sz w:val="21"/>
          <w:szCs w:val="21"/>
          <w:lang w:val="en-US" w:eastAsia="zh-CN"/>
        </w:rPr>
      </w:pPr>
      <w:r>
        <w:rPr>
          <w:rFonts w:hint="eastAsia"/>
          <w:b/>
          <w:bCs/>
          <w:sz w:val="21"/>
          <w:szCs w:val="21"/>
          <w:lang w:val="en-US" w:eastAsia="zh-CN"/>
        </w:rPr>
        <w:t>附件2</w:t>
      </w:r>
    </w:p>
    <w:p>
      <w:pPr>
        <w:tabs>
          <w:tab w:val="left" w:pos="1222"/>
        </w:tabs>
        <w:adjustRightInd w:val="0"/>
        <w:snapToGrid w:val="0"/>
        <w:spacing w:line="360" w:lineRule="auto"/>
        <w:ind w:firstLine="0" w:firstLineChars="0"/>
        <w:jc w:val="center"/>
        <w:rPr>
          <w:rFonts w:hint="eastAsia" w:eastAsia="仿宋_GB2312"/>
          <w:b/>
          <w:bCs/>
          <w:lang w:val="en-US" w:eastAsia="zh-CN"/>
        </w:rPr>
      </w:pPr>
      <w:r>
        <w:rPr>
          <w:rFonts w:hint="eastAsia"/>
          <w:b/>
          <w:bCs/>
          <w:lang w:val="en-US" w:eastAsia="zh-CN"/>
        </w:rPr>
        <w:t>填写说明</w:t>
      </w:r>
    </w:p>
    <w:p>
      <w:pPr>
        <w:tabs>
          <w:tab w:val="left" w:pos="1222"/>
        </w:tabs>
        <w:adjustRightInd w:val="0"/>
        <w:snapToGrid w:val="0"/>
        <w:spacing w:line="360" w:lineRule="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根据财政要求，</w:t>
      </w:r>
      <w:r>
        <w:rPr>
          <w:rFonts w:hint="default" w:ascii="Times New Roman" w:hAnsi="Times New Roman" w:eastAsia="仿宋_GB2312" w:cs="Times New Roman"/>
          <w:sz w:val="28"/>
          <w:szCs w:val="28"/>
        </w:rPr>
        <w:t>预算年度终了，部门（单位）应及时对项目开展绩效自评。根据“重点突出、注重实效”的原则，自评采取精简模式，主要是</w:t>
      </w:r>
      <w:r>
        <w:rPr>
          <w:rFonts w:hint="default" w:ascii="Times New Roman" w:hAnsi="Times New Roman" w:eastAsia="仿宋_GB2312" w:cs="Times New Roman"/>
          <w:b w:val="0"/>
          <w:bCs w:val="0"/>
          <w:sz w:val="28"/>
          <w:szCs w:val="28"/>
        </w:rPr>
        <w:t>对照预算编制时设置的绩效指标，</w:t>
      </w:r>
      <w:r>
        <w:rPr>
          <w:rFonts w:hint="default" w:ascii="Times New Roman" w:hAnsi="Times New Roman" w:eastAsia="仿宋_GB2312" w:cs="Times New Roman"/>
          <w:sz w:val="28"/>
          <w:szCs w:val="28"/>
        </w:rPr>
        <w:t>根据相应权重，对每个绩效指标的完成程度进行打分。具体公式如下：</w:t>
      </w:r>
    </w:p>
    <w:p>
      <w:pPr>
        <w:tabs>
          <w:tab w:val="left" w:pos="1222"/>
        </w:tabs>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绩效自评分=绩效指标1完成程度×权重1+绩效指标2完成程度×权重2+绩效指标3完成程度×权重3+……</w:t>
      </w:r>
    </w:p>
    <w:p>
      <w:pPr>
        <w:tabs>
          <w:tab w:val="left" w:pos="1222"/>
        </w:tabs>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自评指标的权重由各</w:t>
      </w:r>
      <w:r>
        <w:rPr>
          <w:rFonts w:hint="eastAsia" w:ascii="Times New Roman" w:hAnsi="Times New Roman" w:cs="Times New Roman"/>
          <w:sz w:val="28"/>
          <w:szCs w:val="28"/>
          <w:lang w:eastAsia="zh-CN"/>
        </w:rPr>
        <w:t>项目负责人</w:t>
      </w:r>
      <w:r>
        <w:rPr>
          <w:rFonts w:hint="default" w:ascii="Times New Roman" w:hAnsi="Times New Roman" w:eastAsia="仿宋_GB2312" w:cs="Times New Roman"/>
          <w:sz w:val="28"/>
          <w:szCs w:val="28"/>
        </w:rPr>
        <w:t>根据项目实际情况确定。原则上预算执行率和一级指标权重统一设置为: 预算执行率10%、产出指标50%、效益指标40%（其中：服务对象满意度指标10%）。如有特殊情况，一级指标权重可做适当调整。二、三级指标应当根据指标重要程度、项目实施阶段等因素综合确定，准确反映项目的产出和效益。</w:t>
      </w:r>
    </w:p>
    <w:p>
      <w:pPr>
        <w:tabs>
          <w:tab w:val="left" w:pos="1222"/>
        </w:tabs>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绩效自评要实事求是，确保数据准确、结果客观，严禁刻意提高评价结果、弄虚作假。自评中相关项目指标的实际完成情况和评分应有充分证据和材料支持，</w:t>
      </w:r>
      <w:r>
        <w:rPr>
          <w:rFonts w:hint="eastAsia" w:ascii="Times New Roman" w:hAnsi="Times New Roman" w:cs="Times New Roman"/>
          <w:sz w:val="28"/>
          <w:szCs w:val="28"/>
          <w:lang w:eastAsia="zh-CN"/>
        </w:rPr>
        <w:t>可</w:t>
      </w:r>
      <w:r>
        <w:rPr>
          <w:rFonts w:hint="default" w:ascii="Times New Roman" w:hAnsi="Times New Roman" w:eastAsia="仿宋_GB2312" w:cs="Times New Roman"/>
          <w:sz w:val="28"/>
          <w:szCs w:val="28"/>
        </w:rPr>
        <w:t>供</w:t>
      </w:r>
      <w:r>
        <w:rPr>
          <w:rFonts w:hint="eastAsia" w:ascii="Times New Roman" w:hAnsi="Times New Roman" w:cs="Times New Roman"/>
          <w:sz w:val="28"/>
          <w:szCs w:val="28"/>
          <w:lang w:eastAsia="zh-CN"/>
        </w:rPr>
        <w:t>以后</w:t>
      </w:r>
      <w:r>
        <w:rPr>
          <w:rFonts w:hint="default" w:ascii="Times New Roman" w:hAnsi="Times New Roman" w:eastAsia="仿宋_GB2312" w:cs="Times New Roman"/>
          <w:sz w:val="28"/>
          <w:szCs w:val="28"/>
        </w:rPr>
        <w:t>绩效抽评时查阅。</w:t>
      </w:r>
    </w:p>
    <w:p>
      <w:pPr>
        <w:tabs>
          <w:tab w:val="left" w:pos="1222"/>
        </w:tabs>
        <w:adjustRightInd w:val="0"/>
        <w:snapToGrid w:val="0"/>
        <w:spacing w:line="360" w:lineRule="auto"/>
        <w:ind w:firstLine="560" w:firstLineChars="200"/>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eastAsia="zh-CN"/>
        </w:rPr>
        <w:t>跨年度项目按照</w:t>
      </w:r>
      <w:r>
        <w:rPr>
          <w:rFonts w:hint="eastAsia" w:ascii="Times New Roman" w:hAnsi="Times New Roman" w:cs="Times New Roman"/>
          <w:b w:val="0"/>
          <w:bCs w:val="0"/>
          <w:sz w:val="28"/>
          <w:szCs w:val="28"/>
          <w:lang w:val="en-US" w:eastAsia="zh-CN"/>
        </w:rPr>
        <w:t>分解在2021年度的指标填写。</w:t>
      </w:r>
    </w:p>
    <w:p>
      <w:pPr>
        <w:tabs>
          <w:tab w:val="left" w:pos="1222"/>
        </w:tabs>
        <w:adjustRightInd w:val="0"/>
        <w:snapToGrid w:val="0"/>
        <w:spacing w:line="360" w:lineRule="auto"/>
        <w:ind w:firstLine="560" w:firstLineChars="200"/>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资金执行率请从院电子政务网--财务信息--月报信息查阅。</w:t>
      </w:r>
    </w:p>
    <w:p>
      <w:pPr>
        <w:tabs>
          <w:tab w:val="left" w:pos="1222"/>
        </w:tabs>
        <w:adjustRightInd w:val="0"/>
        <w:snapToGrid w:val="0"/>
        <w:spacing w:line="360" w:lineRule="auto"/>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各部门电子版材料汇总后发计财处李武农民信箱或微信，纸质版盖章后交计财处502室。</w:t>
      </w:r>
    </w:p>
    <w:p>
      <w:pPr>
        <w:tabs>
          <w:tab w:val="left" w:pos="1222"/>
        </w:tabs>
        <w:adjustRightInd w:val="0"/>
        <w:snapToGrid w:val="0"/>
        <w:spacing w:line="360" w:lineRule="auto"/>
        <w:ind w:firstLine="560" w:firstLineChars="200"/>
        <w:rPr>
          <w:rFonts w:hint="default"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如有其他不明事宜，请联系计财处李武。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633" w:bottom="1440" w:left="1633"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0B"/>
    <w:rsid w:val="00246C35"/>
    <w:rsid w:val="0049010B"/>
    <w:rsid w:val="0067480C"/>
    <w:rsid w:val="008A3CC9"/>
    <w:rsid w:val="00BC0203"/>
    <w:rsid w:val="00C57EBB"/>
    <w:rsid w:val="00D074CA"/>
    <w:rsid w:val="00D20C1F"/>
    <w:rsid w:val="00D573A8"/>
    <w:rsid w:val="01D6466C"/>
    <w:rsid w:val="01E903FC"/>
    <w:rsid w:val="02BE08FC"/>
    <w:rsid w:val="02E62FD5"/>
    <w:rsid w:val="035E700F"/>
    <w:rsid w:val="04B05649"/>
    <w:rsid w:val="04C9495C"/>
    <w:rsid w:val="06BF7DC5"/>
    <w:rsid w:val="06C947A0"/>
    <w:rsid w:val="06CD24E2"/>
    <w:rsid w:val="08283748"/>
    <w:rsid w:val="089963F4"/>
    <w:rsid w:val="092108C3"/>
    <w:rsid w:val="0A4505E1"/>
    <w:rsid w:val="0B8615FF"/>
    <w:rsid w:val="0B867103"/>
    <w:rsid w:val="0B9F3D21"/>
    <w:rsid w:val="0C880C59"/>
    <w:rsid w:val="0C8E2713"/>
    <w:rsid w:val="0CEF0CD8"/>
    <w:rsid w:val="0D3F3A0E"/>
    <w:rsid w:val="0D5154EF"/>
    <w:rsid w:val="0DDF4D59"/>
    <w:rsid w:val="0EA53C62"/>
    <w:rsid w:val="0EE505E5"/>
    <w:rsid w:val="0F114F36"/>
    <w:rsid w:val="0F4946D0"/>
    <w:rsid w:val="11C6025A"/>
    <w:rsid w:val="11F8062F"/>
    <w:rsid w:val="123E4294"/>
    <w:rsid w:val="125E4C59"/>
    <w:rsid w:val="132C646F"/>
    <w:rsid w:val="13347445"/>
    <w:rsid w:val="13857258"/>
    <w:rsid w:val="13C841BF"/>
    <w:rsid w:val="142F6BEC"/>
    <w:rsid w:val="143616D2"/>
    <w:rsid w:val="15233C15"/>
    <w:rsid w:val="173A2C26"/>
    <w:rsid w:val="17D17958"/>
    <w:rsid w:val="18A92683"/>
    <w:rsid w:val="19202945"/>
    <w:rsid w:val="19B271FA"/>
    <w:rsid w:val="1B1C0EEA"/>
    <w:rsid w:val="1C4050AC"/>
    <w:rsid w:val="1E1E766F"/>
    <w:rsid w:val="1FD20711"/>
    <w:rsid w:val="204F1D62"/>
    <w:rsid w:val="20AC2D10"/>
    <w:rsid w:val="20EE50D7"/>
    <w:rsid w:val="2164183D"/>
    <w:rsid w:val="224B353A"/>
    <w:rsid w:val="22BD1205"/>
    <w:rsid w:val="22CA1B74"/>
    <w:rsid w:val="230961F8"/>
    <w:rsid w:val="2323155C"/>
    <w:rsid w:val="233B65CE"/>
    <w:rsid w:val="23533917"/>
    <w:rsid w:val="23810484"/>
    <w:rsid w:val="23955CDE"/>
    <w:rsid w:val="242552B4"/>
    <w:rsid w:val="244871F4"/>
    <w:rsid w:val="244A4D1A"/>
    <w:rsid w:val="24C9636D"/>
    <w:rsid w:val="25056E93"/>
    <w:rsid w:val="25102735"/>
    <w:rsid w:val="254B6F9C"/>
    <w:rsid w:val="256242E5"/>
    <w:rsid w:val="25695674"/>
    <w:rsid w:val="259721E1"/>
    <w:rsid w:val="2599349D"/>
    <w:rsid w:val="259F1096"/>
    <w:rsid w:val="25AE5A93"/>
    <w:rsid w:val="260A4F06"/>
    <w:rsid w:val="27CB6172"/>
    <w:rsid w:val="27EE3C0E"/>
    <w:rsid w:val="2810627B"/>
    <w:rsid w:val="28164F13"/>
    <w:rsid w:val="284E0B51"/>
    <w:rsid w:val="285A0EB7"/>
    <w:rsid w:val="2A32072A"/>
    <w:rsid w:val="2A6E1037"/>
    <w:rsid w:val="2A6E4380"/>
    <w:rsid w:val="2AE412F9"/>
    <w:rsid w:val="2AF71D36"/>
    <w:rsid w:val="2B430715"/>
    <w:rsid w:val="2B6854C5"/>
    <w:rsid w:val="2B7D7254"/>
    <w:rsid w:val="2BC5112A"/>
    <w:rsid w:val="2C0C4FAB"/>
    <w:rsid w:val="2C1A1476"/>
    <w:rsid w:val="2C47636C"/>
    <w:rsid w:val="2C69658D"/>
    <w:rsid w:val="2C9A4365"/>
    <w:rsid w:val="2D8017AD"/>
    <w:rsid w:val="2D8C0151"/>
    <w:rsid w:val="2E5E05F2"/>
    <w:rsid w:val="2EE144CD"/>
    <w:rsid w:val="30316D8E"/>
    <w:rsid w:val="30F5600E"/>
    <w:rsid w:val="32326DEE"/>
    <w:rsid w:val="3287538B"/>
    <w:rsid w:val="329A54E9"/>
    <w:rsid w:val="32CB34CA"/>
    <w:rsid w:val="32CC7242"/>
    <w:rsid w:val="32E26B18"/>
    <w:rsid w:val="338B4A07"/>
    <w:rsid w:val="33B2468A"/>
    <w:rsid w:val="340F0439"/>
    <w:rsid w:val="347E14B8"/>
    <w:rsid w:val="34C44675"/>
    <w:rsid w:val="34C53F49"/>
    <w:rsid w:val="35004F81"/>
    <w:rsid w:val="35066A3B"/>
    <w:rsid w:val="35C0308E"/>
    <w:rsid w:val="372E4027"/>
    <w:rsid w:val="376D78A1"/>
    <w:rsid w:val="37AE6F16"/>
    <w:rsid w:val="37B305A8"/>
    <w:rsid w:val="385555E4"/>
    <w:rsid w:val="392751D2"/>
    <w:rsid w:val="395064D7"/>
    <w:rsid w:val="396F26D5"/>
    <w:rsid w:val="39877338"/>
    <w:rsid w:val="3A655FB2"/>
    <w:rsid w:val="3A816B64"/>
    <w:rsid w:val="3A8723CC"/>
    <w:rsid w:val="3AB40CE8"/>
    <w:rsid w:val="3BA52CC9"/>
    <w:rsid w:val="3BBD1E1E"/>
    <w:rsid w:val="3BD553B9"/>
    <w:rsid w:val="3C1A7270"/>
    <w:rsid w:val="3CAE484D"/>
    <w:rsid w:val="3DDF607B"/>
    <w:rsid w:val="3DDF7E2A"/>
    <w:rsid w:val="3E7E7642"/>
    <w:rsid w:val="3F006062"/>
    <w:rsid w:val="40872E91"/>
    <w:rsid w:val="42166AA3"/>
    <w:rsid w:val="42B63234"/>
    <w:rsid w:val="43566DE0"/>
    <w:rsid w:val="442C18EF"/>
    <w:rsid w:val="44BF09B5"/>
    <w:rsid w:val="45C5024D"/>
    <w:rsid w:val="45D24718"/>
    <w:rsid w:val="46BD0F24"/>
    <w:rsid w:val="47E0136E"/>
    <w:rsid w:val="493926E0"/>
    <w:rsid w:val="496B4C67"/>
    <w:rsid w:val="49AD702E"/>
    <w:rsid w:val="4A317C5F"/>
    <w:rsid w:val="4AB56AE2"/>
    <w:rsid w:val="4D111FCA"/>
    <w:rsid w:val="4E4C2EA6"/>
    <w:rsid w:val="4EC05A55"/>
    <w:rsid w:val="503E1327"/>
    <w:rsid w:val="50574197"/>
    <w:rsid w:val="51595CED"/>
    <w:rsid w:val="517A638F"/>
    <w:rsid w:val="51BC0756"/>
    <w:rsid w:val="52770B21"/>
    <w:rsid w:val="52880638"/>
    <w:rsid w:val="53146370"/>
    <w:rsid w:val="53B10062"/>
    <w:rsid w:val="5449029B"/>
    <w:rsid w:val="54E029AD"/>
    <w:rsid w:val="559519EA"/>
    <w:rsid w:val="55A7171D"/>
    <w:rsid w:val="56772E9D"/>
    <w:rsid w:val="56A65531"/>
    <w:rsid w:val="56AF6ADB"/>
    <w:rsid w:val="56DC71A4"/>
    <w:rsid w:val="56E30533"/>
    <w:rsid w:val="57011554"/>
    <w:rsid w:val="572E2608"/>
    <w:rsid w:val="57323268"/>
    <w:rsid w:val="58112E7E"/>
    <w:rsid w:val="58515970"/>
    <w:rsid w:val="58C26C80"/>
    <w:rsid w:val="58E639D3"/>
    <w:rsid w:val="59653481"/>
    <w:rsid w:val="596D6B0E"/>
    <w:rsid w:val="59E52814"/>
    <w:rsid w:val="59E8257D"/>
    <w:rsid w:val="5A0E3B19"/>
    <w:rsid w:val="5AF86CC2"/>
    <w:rsid w:val="5DA14CA4"/>
    <w:rsid w:val="5DA16A52"/>
    <w:rsid w:val="5DE10D14"/>
    <w:rsid w:val="5E1611EE"/>
    <w:rsid w:val="5E7744DA"/>
    <w:rsid w:val="5E8048B9"/>
    <w:rsid w:val="5ED85791"/>
    <w:rsid w:val="5EFA466C"/>
    <w:rsid w:val="5EFC6636"/>
    <w:rsid w:val="5FC95047"/>
    <w:rsid w:val="61357BDD"/>
    <w:rsid w:val="622A5268"/>
    <w:rsid w:val="624327CD"/>
    <w:rsid w:val="62C31A1B"/>
    <w:rsid w:val="62E96ED1"/>
    <w:rsid w:val="641066DF"/>
    <w:rsid w:val="64F63E64"/>
    <w:rsid w:val="652E506F"/>
    <w:rsid w:val="65586590"/>
    <w:rsid w:val="65CD0D2C"/>
    <w:rsid w:val="65D73958"/>
    <w:rsid w:val="67746F85"/>
    <w:rsid w:val="695E7EED"/>
    <w:rsid w:val="69DA3A17"/>
    <w:rsid w:val="6AD2649C"/>
    <w:rsid w:val="6BAA11C7"/>
    <w:rsid w:val="6BF6440D"/>
    <w:rsid w:val="6C0905E4"/>
    <w:rsid w:val="6C951E77"/>
    <w:rsid w:val="6E076DA5"/>
    <w:rsid w:val="6EAD19CD"/>
    <w:rsid w:val="6EF32E85"/>
    <w:rsid w:val="6F95116A"/>
    <w:rsid w:val="70231548"/>
    <w:rsid w:val="726245AA"/>
    <w:rsid w:val="726E73F3"/>
    <w:rsid w:val="72C15774"/>
    <w:rsid w:val="72F76F6E"/>
    <w:rsid w:val="73397A01"/>
    <w:rsid w:val="754E0E15"/>
    <w:rsid w:val="75E8126A"/>
    <w:rsid w:val="76685F07"/>
    <w:rsid w:val="76854D0B"/>
    <w:rsid w:val="76937428"/>
    <w:rsid w:val="77A94A29"/>
    <w:rsid w:val="785B21C7"/>
    <w:rsid w:val="786C7ECE"/>
    <w:rsid w:val="79850DC6"/>
    <w:rsid w:val="79CB512B"/>
    <w:rsid w:val="7A1F0FD2"/>
    <w:rsid w:val="7A236D15"/>
    <w:rsid w:val="7AA339B1"/>
    <w:rsid w:val="7B4038F6"/>
    <w:rsid w:val="7BB120FE"/>
    <w:rsid w:val="7C0B7A60"/>
    <w:rsid w:val="7C641566"/>
    <w:rsid w:val="7C831CEC"/>
    <w:rsid w:val="7CE2309E"/>
    <w:rsid w:val="7DE40569"/>
    <w:rsid w:val="7E292420"/>
    <w:rsid w:val="7EA47CF8"/>
    <w:rsid w:val="7EF46ED2"/>
    <w:rsid w:val="7FA9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contextualSpacing/>
      <w:jc w:val="both"/>
    </w:pPr>
    <w:rPr>
      <w:rFonts w:ascii="Calibri" w:hAnsi="Calibri" w:eastAsia="仿宋_GB2312" w:cs="Times New Roman"/>
      <w:kern w:val="2"/>
      <w:sz w:val="32"/>
      <w:szCs w:val="22"/>
      <w:lang w:val="en-US" w:eastAsia="zh-CN" w:bidi="ar-SA"/>
    </w:rPr>
  </w:style>
  <w:style w:type="paragraph" w:styleId="2">
    <w:name w:val="heading 2"/>
    <w:next w:val="1"/>
    <w:link w:val="9"/>
    <w:qFormat/>
    <w:uiPriority w:val="0"/>
    <w:pPr>
      <w:tabs>
        <w:tab w:val="right" w:pos="9628"/>
      </w:tabs>
      <w:spacing w:beforeLines="50" w:afterLines="50" w:line="360" w:lineRule="auto"/>
      <w:jc w:val="center"/>
      <w:outlineLvl w:val="1"/>
    </w:pPr>
    <w:rPr>
      <w:rFonts w:ascii="Times New Roman" w:hAnsi="Times New Roman" w:eastAsia="黑体" w:cs="Times New Roman"/>
      <w:kern w:val="2"/>
      <w:sz w:val="36"/>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ind w:firstLine="0" w:firstLineChars="0"/>
      <w:contextualSpacing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ind w:firstLine="0" w:firstLineChars="0"/>
      <w:contextualSpacing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标题 2 Char"/>
    <w:basedOn w:val="6"/>
    <w:link w:val="2"/>
    <w:uiPriority w:val="0"/>
    <w:rPr>
      <w:rFonts w:ascii="Times New Roman" w:hAnsi="Times New Roman" w:eastAsia="黑体" w:cs="Times New Roman"/>
      <w:sz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122</Words>
  <Characters>700</Characters>
  <Lines>5</Lines>
  <Paragraphs>1</Paragraphs>
  <TotalTime>85</TotalTime>
  <ScaleCrop>false</ScaleCrop>
  <LinksUpToDate>false</LinksUpToDate>
  <CharactersWithSpaces>821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2021-09-06T07:25:00Z</dcterms:created>
  <dc:creator>李武</dc:creator>
  <cp:lastModifiedBy>叶哲明</cp:lastModifiedBy>
  <cp:lastPrinted>2022-03-01T03:16:00Z</cp:lastPrinted>
  <dcterms:modified xsi:type="dcterms:W3CDTF">2022-03-02T03:31:33Z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AF8A036F247345C2BD3C7674A8ECC131</vt:lpwstr>
  </property>
</Properties>
</file>